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04AA" w14:textId="11243523" w:rsidR="008A7ED1" w:rsidRDefault="00680465" w:rsidP="008A7ED1">
      <w:r>
        <w:rPr>
          <w:b/>
          <w:bCs/>
          <w:sz w:val="28"/>
          <w:szCs w:val="28"/>
        </w:rPr>
        <w:t xml:space="preserve"> </w:t>
      </w:r>
      <w:r w:rsidR="008A7ED1">
        <w:rPr>
          <w:b/>
          <w:bCs/>
          <w:sz w:val="28"/>
          <w:szCs w:val="28"/>
        </w:rPr>
        <w:t xml:space="preserve">July Worship Theme:  </w:t>
      </w:r>
      <w:r w:rsidR="000735EA" w:rsidRPr="00CC702F">
        <w:rPr>
          <w:b/>
          <w:bCs/>
          <w:sz w:val="28"/>
          <w:szCs w:val="28"/>
        </w:rPr>
        <w:t>Hymn Stories ~ His-Story</w:t>
      </w:r>
      <w:r w:rsidR="008A7ED1" w:rsidRPr="008A7ED1">
        <w:t xml:space="preserve"> </w:t>
      </w:r>
    </w:p>
    <w:p w14:paraId="31D9CBF8" w14:textId="4402A97D" w:rsidR="008A7ED1" w:rsidRPr="008A7ED1" w:rsidRDefault="008A7ED1" w:rsidP="008A7ED1">
      <w:pPr>
        <w:rPr>
          <w:sz w:val="24"/>
          <w:szCs w:val="24"/>
        </w:rPr>
      </w:pPr>
      <w:r w:rsidRPr="008A7ED1">
        <w:rPr>
          <w:sz w:val="24"/>
          <w:szCs w:val="24"/>
        </w:rPr>
        <w:t>During July we are exploring the stories behind some of our favorite hymns.   The hymns we sing each Sunday are testimonies of the Christian faith of the hymnwriters.  Have you ever wondered what compelled these musicians to write or compose these beautiful and meaningful songs that have touched so many lives through the years?  Many of the hymns and Christian songs we sing were inspired by the life experiences or historical situations of the authors or composers.  Each Sunday we will sing and hear the history of hymns that help us to sing our own faith testimonies to His story.</w:t>
      </w:r>
    </w:p>
    <w:p w14:paraId="4094EB80" w14:textId="0B72B7FF" w:rsidR="008A7ED1" w:rsidRPr="00CC702F" w:rsidRDefault="008A7ED1">
      <w:pPr>
        <w:rPr>
          <w:b/>
          <w:bCs/>
          <w:sz w:val="28"/>
          <w:szCs w:val="28"/>
        </w:rPr>
      </w:pPr>
    </w:p>
    <w:p w14:paraId="3984E23D" w14:textId="37CC325F" w:rsidR="000735EA" w:rsidRPr="00CC702F" w:rsidRDefault="000735EA" w:rsidP="00CC702F">
      <w:pPr>
        <w:spacing w:after="0"/>
        <w:rPr>
          <w:sz w:val="28"/>
          <w:szCs w:val="28"/>
        </w:rPr>
      </w:pPr>
      <w:r w:rsidRPr="00CC702F">
        <w:rPr>
          <w:sz w:val="28"/>
          <w:szCs w:val="28"/>
        </w:rPr>
        <w:t>July 4: Celebrating Our Land and Freedom</w:t>
      </w:r>
    </w:p>
    <w:p w14:paraId="697C69CD" w14:textId="448C5CBC" w:rsidR="000735EA" w:rsidRPr="00CC702F" w:rsidRDefault="000735EA" w:rsidP="00CC702F">
      <w:pPr>
        <w:spacing w:after="0"/>
        <w:rPr>
          <w:sz w:val="28"/>
          <w:szCs w:val="28"/>
        </w:rPr>
      </w:pPr>
      <w:r w:rsidRPr="00CC702F">
        <w:rPr>
          <w:sz w:val="28"/>
          <w:szCs w:val="28"/>
        </w:rPr>
        <w:t>Opening Hymn</w:t>
      </w:r>
      <w:proofErr w:type="gramStart"/>
      <w:r w:rsidRPr="00CC702F">
        <w:rPr>
          <w:sz w:val="28"/>
          <w:szCs w:val="28"/>
        </w:rPr>
        <w:t>:  “</w:t>
      </w:r>
      <w:proofErr w:type="gramEnd"/>
      <w:r w:rsidRPr="00CC702F">
        <w:rPr>
          <w:sz w:val="28"/>
          <w:szCs w:val="28"/>
        </w:rPr>
        <w:t xml:space="preserve">O Beautiful for Spacious Skies”    </w:t>
      </w:r>
      <w:r w:rsidR="008A7ED1">
        <w:rPr>
          <w:sz w:val="28"/>
          <w:szCs w:val="28"/>
        </w:rPr>
        <w:t>(“America the Beautiful”)</w:t>
      </w:r>
    </w:p>
    <w:p w14:paraId="735D8733" w14:textId="25BEFFC1" w:rsidR="000735EA" w:rsidRPr="00CC702F" w:rsidRDefault="000735EA" w:rsidP="00CC702F">
      <w:pPr>
        <w:spacing w:after="0"/>
        <w:ind w:firstLine="720"/>
        <w:rPr>
          <w:sz w:val="28"/>
          <w:szCs w:val="28"/>
        </w:rPr>
      </w:pPr>
      <w:r w:rsidRPr="00CC702F">
        <w:rPr>
          <w:sz w:val="28"/>
          <w:szCs w:val="28"/>
        </w:rPr>
        <w:t>Words: Katharine Lee Bates</w:t>
      </w:r>
      <w:r w:rsidRPr="00CC702F">
        <w:rPr>
          <w:sz w:val="28"/>
          <w:szCs w:val="28"/>
        </w:rPr>
        <w:tab/>
      </w:r>
      <w:r w:rsidR="004927D0" w:rsidRPr="00CC702F">
        <w:rPr>
          <w:sz w:val="28"/>
          <w:szCs w:val="28"/>
        </w:rPr>
        <w:t>Music:</w:t>
      </w:r>
      <w:r w:rsidRPr="00CC702F">
        <w:rPr>
          <w:sz w:val="28"/>
          <w:szCs w:val="28"/>
        </w:rPr>
        <w:t xml:space="preserve"> “</w:t>
      </w:r>
      <w:proofErr w:type="spellStart"/>
      <w:r w:rsidRPr="00CC702F">
        <w:rPr>
          <w:sz w:val="28"/>
          <w:szCs w:val="28"/>
        </w:rPr>
        <w:t>Moterna</w:t>
      </w:r>
      <w:proofErr w:type="spellEnd"/>
      <w:r w:rsidRPr="00CC702F">
        <w:rPr>
          <w:sz w:val="28"/>
          <w:szCs w:val="28"/>
        </w:rPr>
        <w:t>”: Samuel A. Ward</w:t>
      </w:r>
    </w:p>
    <w:p w14:paraId="2B665B3E" w14:textId="66E6B7E4" w:rsidR="006145D4" w:rsidRPr="00CC702F" w:rsidRDefault="006145D4" w:rsidP="00CC702F">
      <w:pPr>
        <w:spacing w:after="0"/>
        <w:rPr>
          <w:sz w:val="28"/>
          <w:szCs w:val="28"/>
        </w:rPr>
      </w:pPr>
      <w:r w:rsidRPr="00CC702F">
        <w:rPr>
          <w:sz w:val="28"/>
          <w:szCs w:val="28"/>
        </w:rPr>
        <w:t>Communion Hymn</w:t>
      </w:r>
      <w:proofErr w:type="gramStart"/>
      <w:r w:rsidRPr="00CC702F">
        <w:rPr>
          <w:sz w:val="28"/>
          <w:szCs w:val="28"/>
        </w:rPr>
        <w:t>:  “</w:t>
      </w:r>
      <w:proofErr w:type="gramEnd"/>
      <w:r w:rsidRPr="00CC702F">
        <w:rPr>
          <w:sz w:val="28"/>
          <w:szCs w:val="28"/>
        </w:rPr>
        <w:t xml:space="preserve">Let Us Break Bread Together”  </w:t>
      </w:r>
    </w:p>
    <w:p w14:paraId="66A39715" w14:textId="4FC0C083" w:rsidR="006145D4" w:rsidRPr="00CC702F" w:rsidRDefault="006145D4" w:rsidP="00CC702F">
      <w:pPr>
        <w:spacing w:after="0"/>
        <w:rPr>
          <w:sz w:val="28"/>
          <w:szCs w:val="28"/>
        </w:rPr>
      </w:pPr>
      <w:r w:rsidRPr="00CC702F">
        <w:rPr>
          <w:sz w:val="28"/>
          <w:szCs w:val="28"/>
        </w:rPr>
        <w:tab/>
        <w:t>Words &amp; Music: African American Spiritual</w:t>
      </w:r>
    </w:p>
    <w:p w14:paraId="6C637A49" w14:textId="416EAB24" w:rsidR="000735EA" w:rsidRPr="00CC702F" w:rsidRDefault="000735EA" w:rsidP="00CC702F">
      <w:pPr>
        <w:spacing w:after="0"/>
        <w:rPr>
          <w:sz w:val="28"/>
          <w:szCs w:val="28"/>
        </w:rPr>
      </w:pPr>
      <w:r w:rsidRPr="00CC702F">
        <w:rPr>
          <w:sz w:val="28"/>
          <w:szCs w:val="28"/>
        </w:rPr>
        <w:t>Closing Hymn</w:t>
      </w:r>
      <w:proofErr w:type="gramStart"/>
      <w:r w:rsidRPr="00CC702F">
        <w:rPr>
          <w:sz w:val="28"/>
          <w:szCs w:val="28"/>
        </w:rPr>
        <w:t>:  “</w:t>
      </w:r>
      <w:proofErr w:type="gramEnd"/>
      <w:r w:rsidRPr="00CC702F">
        <w:rPr>
          <w:sz w:val="28"/>
          <w:szCs w:val="28"/>
        </w:rPr>
        <w:t>Mine Eyes Have Seen the Glory” (Battle Hymn of the Republic)</w:t>
      </w:r>
      <w:r w:rsidR="004927D0" w:rsidRPr="00CC702F">
        <w:rPr>
          <w:sz w:val="28"/>
          <w:szCs w:val="28"/>
        </w:rPr>
        <w:t xml:space="preserve"> </w:t>
      </w:r>
    </w:p>
    <w:p w14:paraId="7306E694" w14:textId="041B8277" w:rsidR="000735EA" w:rsidRPr="00CC702F" w:rsidRDefault="000735EA" w:rsidP="00CC702F">
      <w:pPr>
        <w:spacing w:after="0"/>
        <w:ind w:firstLine="720"/>
        <w:rPr>
          <w:sz w:val="28"/>
          <w:szCs w:val="28"/>
        </w:rPr>
      </w:pPr>
      <w:r w:rsidRPr="00CC702F">
        <w:rPr>
          <w:sz w:val="28"/>
          <w:szCs w:val="28"/>
        </w:rPr>
        <w:t xml:space="preserve">Words: </w:t>
      </w:r>
      <w:r w:rsidR="004927D0" w:rsidRPr="00CC702F">
        <w:rPr>
          <w:sz w:val="28"/>
          <w:szCs w:val="28"/>
        </w:rPr>
        <w:t>Julie Ward Howe</w:t>
      </w:r>
      <w:r w:rsidR="004927D0" w:rsidRPr="00CC702F">
        <w:rPr>
          <w:sz w:val="28"/>
          <w:szCs w:val="28"/>
        </w:rPr>
        <w:tab/>
      </w:r>
      <w:r w:rsidR="004927D0" w:rsidRPr="00CC702F">
        <w:rPr>
          <w:sz w:val="28"/>
          <w:szCs w:val="28"/>
        </w:rPr>
        <w:tab/>
        <w:t>Music: American Melody</w:t>
      </w:r>
    </w:p>
    <w:p w14:paraId="240D3F5F" w14:textId="2B44E32C" w:rsidR="004927D0" w:rsidRPr="00CC702F" w:rsidRDefault="004927D0" w:rsidP="00CC702F">
      <w:pPr>
        <w:spacing w:after="0"/>
        <w:rPr>
          <w:sz w:val="28"/>
          <w:szCs w:val="28"/>
        </w:rPr>
      </w:pPr>
    </w:p>
    <w:p w14:paraId="22139B47" w14:textId="0BA11DCA" w:rsidR="000735EA" w:rsidRPr="00CC702F" w:rsidRDefault="004927D0" w:rsidP="00CC702F">
      <w:pPr>
        <w:spacing w:after="0"/>
        <w:rPr>
          <w:sz w:val="28"/>
          <w:szCs w:val="28"/>
        </w:rPr>
      </w:pPr>
      <w:r w:rsidRPr="00CC702F">
        <w:rPr>
          <w:sz w:val="28"/>
          <w:szCs w:val="28"/>
        </w:rPr>
        <w:t xml:space="preserve">July 11:  Celebrating </w:t>
      </w:r>
      <w:r w:rsidR="008A7ED1">
        <w:rPr>
          <w:sz w:val="28"/>
          <w:szCs w:val="28"/>
        </w:rPr>
        <w:t xml:space="preserve">the </w:t>
      </w:r>
      <w:r w:rsidRPr="00CC702F">
        <w:rPr>
          <w:sz w:val="28"/>
          <w:szCs w:val="28"/>
        </w:rPr>
        <w:t>Children</w:t>
      </w:r>
      <w:r w:rsidR="008A7ED1">
        <w:rPr>
          <w:sz w:val="28"/>
          <w:szCs w:val="28"/>
        </w:rPr>
        <w:t xml:space="preserve"> of God</w:t>
      </w:r>
    </w:p>
    <w:p w14:paraId="2605BDBF" w14:textId="1123BFDC" w:rsidR="000735EA" w:rsidRPr="00CC702F" w:rsidRDefault="004927D0" w:rsidP="00CC702F">
      <w:pPr>
        <w:spacing w:after="0"/>
        <w:rPr>
          <w:sz w:val="28"/>
          <w:szCs w:val="28"/>
        </w:rPr>
      </w:pPr>
      <w:r w:rsidRPr="00CC702F">
        <w:rPr>
          <w:sz w:val="28"/>
          <w:szCs w:val="28"/>
        </w:rPr>
        <w:t>Opening Hymn</w:t>
      </w:r>
      <w:proofErr w:type="gramStart"/>
      <w:r w:rsidRPr="00CC702F">
        <w:rPr>
          <w:sz w:val="28"/>
          <w:szCs w:val="28"/>
        </w:rPr>
        <w:t>:  “</w:t>
      </w:r>
      <w:proofErr w:type="gramEnd"/>
      <w:r w:rsidRPr="00CC702F">
        <w:rPr>
          <w:sz w:val="28"/>
          <w:szCs w:val="28"/>
        </w:rPr>
        <w:t xml:space="preserve">Jesus Loves Me!”  </w:t>
      </w:r>
      <w:r w:rsidRPr="00CC702F">
        <w:rPr>
          <w:sz w:val="28"/>
          <w:szCs w:val="28"/>
        </w:rPr>
        <w:tab/>
      </w:r>
    </w:p>
    <w:p w14:paraId="2321D8E6" w14:textId="030EC7D5" w:rsidR="004927D0" w:rsidRPr="00CC702F" w:rsidRDefault="004927D0" w:rsidP="00CC702F">
      <w:pPr>
        <w:spacing w:after="0"/>
        <w:rPr>
          <w:sz w:val="28"/>
          <w:szCs w:val="28"/>
        </w:rPr>
      </w:pPr>
      <w:r w:rsidRPr="00CC702F">
        <w:rPr>
          <w:sz w:val="28"/>
          <w:szCs w:val="28"/>
        </w:rPr>
        <w:tab/>
        <w:t>Words: Anna B. Warner</w:t>
      </w:r>
      <w:r w:rsidRPr="00CC702F">
        <w:rPr>
          <w:sz w:val="28"/>
          <w:szCs w:val="28"/>
        </w:rPr>
        <w:tab/>
      </w:r>
      <w:r w:rsidRPr="00CC702F">
        <w:rPr>
          <w:sz w:val="28"/>
          <w:szCs w:val="28"/>
        </w:rPr>
        <w:tab/>
        <w:t>Music: William B. Bradbury</w:t>
      </w:r>
    </w:p>
    <w:p w14:paraId="194A4A28" w14:textId="41C20411" w:rsidR="004927D0" w:rsidRPr="00CC702F" w:rsidRDefault="004927D0" w:rsidP="00CC702F">
      <w:pPr>
        <w:spacing w:after="0"/>
        <w:rPr>
          <w:sz w:val="28"/>
          <w:szCs w:val="28"/>
        </w:rPr>
      </w:pPr>
      <w:r w:rsidRPr="00CC702F">
        <w:rPr>
          <w:sz w:val="28"/>
          <w:szCs w:val="28"/>
        </w:rPr>
        <w:t>Closing Hymn</w:t>
      </w:r>
      <w:proofErr w:type="gramStart"/>
      <w:r w:rsidRPr="00CC702F">
        <w:rPr>
          <w:sz w:val="28"/>
          <w:szCs w:val="28"/>
        </w:rPr>
        <w:t>:  “</w:t>
      </w:r>
      <w:proofErr w:type="gramEnd"/>
      <w:r w:rsidRPr="00CC702F">
        <w:rPr>
          <w:sz w:val="28"/>
          <w:szCs w:val="28"/>
        </w:rPr>
        <w:t xml:space="preserve">Children of the Heavenly Father” </w:t>
      </w:r>
    </w:p>
    <w:p w14:paraId="3EC08773" w14:textId="1950417B" w:rsidR="004927D0" w:rsidRPr="00CC702F" w:rsidRDefault="004927D0" w:rsidP="00CC702F">
      <w:pPr>
        <w:spacing w:after="0"/>
        <w:rPr>
          <w:sz w:val="28"/>
          <w:szCs w:val="28"/>
        </w:rPr>
      </w:pPr>
      <w:r w:rsidRPr="00CC702F">
        <w:rPr>
          <w:sz w:val="28"/>
          <w:szCs w:val="28"/>
        </w:rPr>
        <w:t xml:space="preserve">Words:  Lina </w:t>
      </w:r>
      <w:proofErr w:type="spellStart"/>
      <w:r w:rsidRPr="00CC702F">
        <w:rPr>
          <w:sz w:val="28"/>
          <w:szCs w:val="28"/>
        </w:rPr>
        <w:t>Sandell</w:t>
      </w:r>
      <w:proofErr w:type="spellEnd"/>
      <w:r w:rsidRPr="00CC702F">
        <w:rPr>
          <w:sz w:val="28"/>
          <w:szCs w:val="28"/>
        </w:rPr>
        <w:t xml:space="preserve"> (Carolina </w:t>
      </w:r>
      <w:proofErr w:type="spellStart"/>
      <w:r w:rsidRPr="00CC702F">
        <w:rPr>
          <w:sz w:val="28"/>
          <w:szCs w:val="28"/>
        </w:rPr>
        <w:t>Sandell</w:t>
      </w:r>
      <w:proofErr w:type="spellEnd"/>
      <w:r w:rsidRPr="00CC702F">
        <w:rPr>
          <w:sz w:val="28"/>
          <w:szCs w:val="28"/>
        </w:rPr>
        <w:t xml:space="preserve"> Berg 1832-1903)  Music: Swedish folk tune</w:t>
      </w:r>
    </w:p>
    <w:p w14:paraId="62312A2C" w14:textId="2C51D299" w:rsidR="004927D0" w:rsidRPr="00CC702F" w:rsidRDefault="004927D0" w:rsidP="00CC702F">
      <w:pPr>
        <w:spacing w:after="0"/>
        <w:rPr>
          <w:sz w:val="28"/>
          <w:szCs w:val="28"/>
        </w:rPr>
      </w:pPr>
    </w:p>
    <w:p w14:paraId="5A090BCD" w14:textId="25DE7873" w:rsidR="006145D4" w:rsidRPr="00CC702F" w:rsidRDefault="006145D4" w:rsidP="00CC702F">
      <w:pPr>
        <w:spacing w:after="0"/>
        <w:rPr>
          <w:sz w:val="28"/>
          <w:szCs w:val="28"/>
        </w:rPr>
      </w:pPr>
      <w:r w:rsidRPr="00CC702F">
        <w:rPr>
          <w:sz w:val="28"/>
          <w:szCs w:val="28"/>
        </w:rPr>
        <w:t>July 18:  Celebrati</w:t>
      </w:r>
      <w:r w:rsidR="00CC702F">
        <w:rPr>
          <w:sz w:val="28"/>
          <w:szCs w:val="28"/>
        </w:rPr>
        <w:t>ng</w:t>
      </w:r>
      <w:r w:rsidRPr="00CC702F">
        <w:rPr>
          <w:sz w:val="28"/>
          <w:szCs w:val="28"/>
        </w:rPr>
        <w:t xml:space="preserve"> Faith in Jesus</w:t>
      </w:r>
      <w:r w:rsidR="00AA2040" w:rsidRPr="00CC702F">
        <w:rPr>
          <w:sz w:val="28"/>
          <w:szCs w:val="28"/>
        </w:rPr>
        <w:t xml:space="preserve">  </w:t>
      </w:r>
    </w:p>
    <w:p w14:paraId="3AC316F0" w14:textId="62DDEBC2" w:rsidR="006145D4" w:rsidRPr="00CC702F" w:rsidRDefault="006145D4" w:rsidP="00CC702F">
      <w:pPr>
        <w:spacing w:after="0"/>
        <w:rPr>
          <w:sz w:val="28"/>
          <w:szCs w:val="28"/>
        </w:rPr>
      </w:pPr>
      <w:r w:rsidRPr="00CC702F">
        <w:rPr>
          <w:sz w:val="28"/>
          <w:szCs w:val="28"/>
        </w:rPr>
        <w:t xml:space="preserve">Opening Hymn: “The Church’s One Foundation” </w:t>
      </w:r>
    </w:p>
    <w:p w14:paraId="757EEE67" w14:textId="614B9F18" w:rsidR="006145D4" w:rsidRPr="00CC702F" w:rsidRDefault="00AA2040" w:rsidP="00CC702F">
      <w:pPr>
        <w:spacing w:after="0"/>
        <w:rPr>
          <w:sz w:val="28"/>
          <w:szCs w:val="28"/>
        </w:rPr>
      </w:pPr>
      <w:r w:rsidRPr="00CC702F">
        <w:rPr>
          <w:sz w:val="28"/>
          <w:szCs w:val="28"/>
        </w:rPr>
        <w:tab/>
        <w:t>Words: Samuel J. Stone, 1839-1900</w:t>
      </w:r>
      <w:r w:rsidRPr="00CC702F">
        <w:rPr>
          <w:sz w:val="28"/>
          <w:szCs w:val="28"/>
        </w:rPr>
        <w:tab/>
        <w:t>Music: Samuel S. Wesley, 1810-76</w:t>
      </w:r>
    </w:p>
    <w:p w14:paraId="2D23418C" w14:textId="3F1AAF9B" w:rsidR="00AA2040" w:rsidRPr="00CC702F" w:rsidRDefault="00AA2040" w:rsidP="00CC702F">
      <w:pPr>
        <w:spacing w:after="0"/>
        <w:rPr>
          <w:sz w:val="28"/>
          <w:szCs w:val="28"/>
        </w:rPr>
      </w:pPr>
      <w:r w:rsidRPr="00CC702F">
        <w:rPr>
          <w:sz w:val="28"/>
          <w:szCs w:val="28"/>
        </w:rPr>
        <w:t>Psalm</w:t>
      </w:r>
      <w:proofErr w:type="gramStart"/>
      <w:r w:rsidRPr="00CC702F">
        <w:rPr>
          <w:sz w:val="28"/>
          <w:szCs w:val="28"/>
        </w:rPr>
        <w:t>:  “</w:t>
      </w:r>
      <w:proofErr w:type="gramEnd"/>
      <w:r w:rsidRPr="00CC702F">
        <w:rPr>
          <w:sz w:val="28"/>
          <w:szCs w:val="28"/>
        </w:rPr>
        <w:t xml:space="preserve">My Shepherd, You Supply My Need” </w:t>
      </w:r>
    </w:p>
    <w:p w14:paraId="1D2E8A21" w14:textId="06F98072" w:rsidR="00AA2040" w:rsidRPr="00CC702F" w:rsidRDefault="00AA2040" w:rsidP="00CC702F">
      <w:pPr>
        <w:spacing w:after="0"/>
        <w:rPr>
          <w:sz w:val="28"/>
          <w:szCs w:val="28"/>
        </w:rPr>
      </w:pPr>
      <w:r w:rsidRPr="00CC702F">
        <w:rPr>
          <w:sz w:val="28"/>
          <w:szCs w:val="28"/>
        </w:rPr>
        <w:tab/>
        <w:t>Words: Isaac Watts, 1674-1748</w:t>
      </w:r>
      <w:r w:rsidRPr="00CC702F">
        <w:rPr>
          <w:sz w:val="28"/>
          <w:szCs w:val="28"/>
        </w:rPr>
        <w:tab/>
      </w:r>
      <w:r w:rsidRPr="00CC702F">
        <w:rPr>
          <w:sz w:val="28"/>
          <w:szCs w:val="28"/>
        </w:rPr>
        <w:tab/>
        <w:t xml:space="preserve">Music: </w:t>
      </w:r>
      <w:r w:rsidR="00055BA7" w:rsidRPr="00CC702F">
        <w:rPr>
          <w:sz w:val="28"/>
          <w:szCs w:val="28"/>
        </w:rPr>
        <w:t>N</w:t>
      </w:r>
      <w:r w:rsidRPr="00CC702F">
        <w:rPr>
          <w:sz w:val="28"/>
          <w:szCs w:val="28"/>
        </w:rPr>
        <w:t>orth America Traditional</w:t>
      </w:r>
    </w:p>
    <w:p w14:paraId="2CC15B19" w14:textId="69C33C44" w:rsidR="00492C9D" w:rsidRPr="00CC702F" w:rsidRDefault="00492C9D" w:rsidP="00CC702F">
      <w:pPr>
        <w:spacing w:after="0"/>
        <w:rPr>
          <w:sz w:val="28"/>
          <w:szCs w:val="28"/>
        </w:rPr>
      </w:pPr>
      <w:r w:rsidRPr="00CC702F">
        <w:rPr>
          <w:sz w:val="28"/>
          <w:szCs w:val="28"/>
        </w:rPr>
        <w:t>Closing Hymn</w:t>
      </w:r>
      <w:proofErr w:type="gramStart"/>
      <w:r w:rsidRPr="00CC702F">
        <w:rPr>
          <w:sz w:val="28"/>
          <w:szCs w:val="28"/>
        </w:rPr>
        <w:t>:  “</w:t>
      </w:r>
      <w:proofErr w:type="gramEnd"/>
      <w:r w:rsidRPr="00CC702F">
        <w:rPr>
          <w:sz w:val="28"/>
          <w:szCs w:val="28"/>
        </w:rPr>
        <w:t xml:space="preserve">Beautiful Savior”  </w:t>
      </w:r>
    </w:p>
    <w:p w14:paraId="3B89EDCB" w14:textId="00354320" w:rsidR="00492C9D" w:rsidRPr="00CC702F" w:rsidRDefault="00492C9D" w:rsidP="00CC702F">
      <w:pPr>
        <w:spacing w:after="0"/>
        <w:rPr>
          <w:sz w:val="28"/>
          <w:szCs w:val="28"/>
        </w:rPr>
      </w:pPr>
      <w:r w:rsidRPr="00CC702F">
        <w:rPr>
          <w:sz w:val="28"/>
          <w:szCs w:val="28"/>
        </w:rPr>
        <w:tab/>
        <w:t xml:space="preserve">Words:  </w:t>
      </w:r>
      <w:proofErr w:type="spellStart"/>
      <w:r w:rsidRPr="00CC702F">
        <w:rPr>
          <w:sz w:val="28"/>
          <w:szCs w:val="28"/>
        </w:rPr>
        <w:t>Gesangbuch</w:t>
      </w:r>
      <w:proofErr w:type="spellEnd"/>
      <w:r w:rsidRPr="00CC702F">
        <w:rPr>
          <w:sz w:val="28"/>
          <w:szCs w:val="28"/>
        </w:rPr>
        <w:t xml:space="preserve">, Munster, 1677; tr. Joseph A. </w:t>
      </w:r>
      <w:proofErr w:type="spellStart"/>
      <w:r w:rsidRPr="00CC702F">
        <w:rPr>
          <w:sz w:val="28"/>
          <w:szCs w:val="28"/>
        </w:rPr>
        <w:t>Seiss</w:t>
      </w:r>
      <w:proofErr w:type="spellEnd"/>
      <w:r w:rsidRPr="00CC702F">
        <w:rPr>
          <w:sz w:val="28"/>
          <w:szCs w:val="28"/>
        </w:rPr>
        <w:t xml:space="preserve"> (1823-1904)</w:t>
      </w:r>
    </w:p>
    <w:p w14:paraId="165CDC79" w14:textId="7EF5DC8D" w:rsidR="00492C9D" w:rsidRPr="00CC702F" w:rsidRDefault="00492C9D" w:rsidP="00CC702F">
      <w:pPr>
        <w:spacing w:after="0"/>
        <w:rPr>
          <w:sz w:val="28"/>
          <w:szCs w:val="28"/>
        </w:rPr>
      </w:pPr>
      <w:r w:rsidRPr="00CC702F">
        <w:rPr>
          <w:sz w:val="28"/>
          <w:szCs w:val="28"/>
        </w:rPr>
        <w:tab/>
        <w:t>Music: Silesian folk tune, 19</w:t>
      </w:r>
      <w:r w:rsidRPr="00CC702F">
        <w:rPr>
          <w:sz w:val="28"/>
          <w:szCs w:val="28"/>
          <w:vertAlign w:val="superscript"/>
        </w:rPr>
        <w:t>th</w:t>
      </w:r>
      <w:r w:rsidRPr="00CC702F">
        <w:rPr>
          <w:sz w:val="28"/>
          <w:szCs w:val="28"/>
        </w:rPr>
        <w:t xml:space="preserve"> cent.</w:t>
      </w:r>
    </w:p>
    <w:p w14:paraId="391B15AB" w14:textId="5F1B121E" w:rsidR="00492C9D" w:rsidRPr="00CC702F" w:rsidRDefault="00492C9D" w:rsidP="00CC702F">
      <w:pPr>
        <w:spacing w:after="0"/>
        <w:rPr>
          <w:sz w:val="28"/>
          <w:szCs w:val="28"/>
        </w:rPr>
      </w:pPr>
    </w:p>
    <w:p w14:paraId="2C92F04D" w14:textId="7446FD06" w:rsidR="00492C9D" w:rsidRPr="00CC702F" w:rsidRDefault="00492C9D" w:rsidP="00CC702F">
      <w:pPr>
        <w:spacing w:after="0"/>
        <w:rPr>
          <w:sz w:val="28"/>
          <w:szCs w:val="28"/>
        </w:rPr>
      </w:pPr>
      <w:r w:rsidRPr="00CC702F">
        <w:rPr>
          <w:sz w:val="28"/>
          <w:szCs w:val="28"/>
        </w:rPr>
        <w:t>July 25:  Celebrati</w:t>
      </w:r>
      <w:r w:rsidR="00CC702F">
        <w:rPr>
          <w:sz w:val="28"/>
          <w:szCs w:val="28"/>
        </w:rPr>
        <w:t xml:space="preserve">ng </w:t>
      </w:r>
      <w:r w:rsidRPr="00CC702F">
        <w:rPr>
          <w:sz w:val="28"/>
          <w:szCs w:val="28"/>
        </w:rPr>
        <w:t>Christmas in July</w:t>
      </w:r>
    </w:p>
    <w:p w14:paraId="2CE0542C" w14:textId="3EC479A8" w:rsidR="00492C9D" w:rsidRDefault="00492C9D" w:rsidP="00CC702F">
      <w:pPr>
        <w:spacing w:after="0"/>
        <w:rPr>
          <w:sz w:val="28"/>
          <w:szCs w:val="28"/>
        </w:rPr>
      </w:pPr>
      <w:r w:rsidRPr="00CC702F">
        <w:rPr>
          <w:sz w:val="28"/>
          <w:szCs w:val="28"/>
        </w:rPr>
        <w:t>Opening Hymn</w:t>
      </w:r>
      <w:proofErr w:type="gramStart"/>
      <w:r w:rsidRPr="00CC702F">
        <w:rPr>
          <w:sz w:val="28"/>
          <w:szCs w:val="28"/>
        </w:rPr>
        <w:t>:  “</w:t>
      </w:r>
      <w:proofErr w:type="gramEnd"/>
      <w:r w:rsidRPr="00CC702F">
        <w:rPr>
          <w:sz w:val="28"/>
          <w:szCs w:val="28"/>
        </w:rPr>
        <w:t xml:space="preserve">Hark! The Herald Angels Sing” </w:t>
      </w:r>
    </w:p>
    <w:p w14:paraId="041F51EA" w14:textId="63C1C899" w:rsidR="00CC702F" w:rsidRDefault="00CC702F" w:rsidP="00CC702F">
      <w:pPr>
        <w:spacing w:after="0"/>
        <w:rPr>
          <w:sz w:val="28"/>
          <w:szCs w:val="28"/>
        </w:rPr>
      </w:pPr>
      <w:r>
        <w:rPr>
          <w:sz w:val="28"/>
          <w:szCs w:val="28"/>
        </w:rPr>
        <w:tab/>
        <w:t>Words: Charles Wesley, 1707-1788</w:t>
      </w:r>
      <w:r>
        <w:rPr>
          <w:sz w:val="28"/>
          <w:szCs w:val="28"/>
        </w:rPr>
        <w:tab/>
        <w:t>Music: Felix Mendelssohn, 1809-1847</w:t>
      </w:r>
    </w:p>
    <w:p w14:paraId="1C3993EA" w14:textId="01BBACDC" w:rsidR="00CC702F" w:rsidRDefault="00CC702F" w:rsidP="00CC702F">
      <w:pPr>
        <w:spacing w:after="0"/>
        <w:rPr>
          <w:sz w:val="28"/>
          <w:szCs w:val="28"/>
        </w:rPr>
      </w:pPr>
      <w:r>
        <w:rPr>
          <w:sz w:val="28"/>
          <w:szCs w:val="28"/>
        </w:rPr>
        <w:t>Sermon Hymn</w:t>
      </w:r>
      <w:proofErr w:type="gramStart"/>
      <w:r>
        <w:rPr>
          <w:sz w:val="28"/>
          <w:szCs w:val="28"/>
        </w:rPr>
        <w:t>:  “</w:t>
      </w:r>
      <w:proofErr w:type="gramEnd"/>
      <w:r>
        <w:rPr>
          <w:sz w:val="28"/>
          <w:szCs w:val="28"/>
        </w:rPr>
        <w:t xml:space="preserve">Angels from the Realms of Glory” </w:t>
      </w:r>
    </w:p>
    <w:p w14:paraId="5614E44C" w14:textId="34CD7D6E" w:rsidR="00CC702F" w:rsidRDefault="00CC702F" w:rsidP="00CC702F">
      <w:pPr>
        <w:spacing w:after="0"/>
        <w:rPr>
          <w:sz w:val="28"/>
          <w:szCs w:val="28"/>
        </w:rPr>
      </w:pPr>
      <w:r>
        <w:rPr>
          <w:sz w:val="28"/>
          <w:szCs w:val="28"/>
        </w:rPr>
        <w:tab/>
        <w:t>Words: James Montgomery, 1771-</w:t>
      </w:r>
      <w:proofErr w:type="gramStart"/>
      <w:r>
        <w:rPr>
          <w:sz w:val="28"/>
          <w:szCs w:val="28"/>
        </w:rPr>
        <w:t>1854</w:t>
      </w:r>
      <w:r w:rsidR="007C66A0">
        <w:rPr>
          <w:sz w:val="28"/>
          <w:szCs w:val="28"/>
        </w:rPr>
        <w:t xml:space="preserve">  </w:t>
      </w:r>
      <w:r>
        <w:rPr>
          <w:sz w:val="28"/>
          <w:szCs w:val="28"/>
        </w:rPr>
        <w:t>Music</w:t>
      </w:r>
      <w:proofErr w:type="gramEnd"/>
      <w:r>
        <w:rPr>
          <w:sz w:val="28"/>
          <w:szCs w:val="28"/>
        </w:rPr>
        <w:t>: Henry T. Smart, 1813-1879</w:t>
      </w:r>
    </w:p>
    <w:p w14:paraId="4BBFD4B7" w14:textId="77777777" w:rsidR="00ED15A8" w:rsidRDefault="00664729" w:rsidP="00090285">
      <w:pPr>
        <w:spacing w:after="0"/>
        <w:rPr>
          <w:sz w:val="28"/>
          <w:szCs w:val="28"/>
        </w:rPr>
      </w:pPr>
      <w:r>
        <w:rPr>
          <w:sz w:val="28"/>
          <w:szCs w:val="28"/>
        </w:rPr>
        <w:t>Closing Hymn: “</w:t>
      </w:r>
      <w:r w:rsidR="0006000C">
        <w:rPr>
          <w:sz w:val="28"/>
          <w:szCs w:val="28"/>
        </w:rPr>
        <w:t>Away in a Manger”</w:t>
      </w:r>
      <w:r w:rsidR="008E789D">
        <w:rPr>
          <w:sz w:val="28"/>
          <w:szCs w:val="28"/>
        </w:rPr>
        <w:t xml:space="preserve"> (</w:t>
      </w:r>
      <w:r w:rsidR="000148F4">
        <w:rPr>
          <w:sz w:val="28"/>
          <w:szCs w:val="28"/>
        </w:rPr>
        <w:t>“</w:t>
      </w:r>
      <w:r w:rsidR="008E789D">
        <w:rPr>
          <w:sz w:val="28"/>
          <w:szCs w:val="28"/>
        </w:rPr>
        <w:t>Luther’s Cradle Hymn”)</w:t>
      </w:r>
      <w:r w:rsidR="0006000C">
        <w:rPr>
          <w:sz w:val="28"/>
          <w:szCs w:val="28"/>
        </w:rPr>
        <w:tab/>
      </w:r>
    </w:p>
    <w:p w14:paraId="39736FA2" w14:textId="72694142" w:rsidR="004927D0" w:rsidRPr="004927D0" w:rsidRDefault="0006000C" w:rsidP="008A7ED1">
      <w:pPr>
        <w:spacing w:after="0"/>
        <w:ind w:firstLine="720"/>
        <w:rPr>
          <w:sz w:val="26"/>
          <w:szCs w:val="26"/>
        </w:rPr>
      </w:pPr>
      <w:r>
        <w:rPr>
          <w:sz w:val="28"/>
          <w:szCs w:val="28"/>
        </w:rPr>
        <w:t>Words:</w:t>
      </w:r>
      <w:r w:rsidR="00026B7C">
        <w:rPr>
          <w:sz w:val="28"/>
          <w:szCs w:val="28"/>
        </w:rPr>
        <w:t xml:space="preserve"> A</w:t>
      </w:r>
      <w:r w:rsidR="008E789D">
        <w:rPr>
          <w:sz w:val="28"/>
          <w:szCs w:val="28"/>
        </w:rPr>
        <w:t xml:space="preserve">nonymous </w:t>
      </w:r>
      <w:r w:rsidR="008E789D">
        <w:rPr>
          <w:sz w:val="28"/>
          <w:szCs w:val="28"/>
        </w:rPr>
        <w:tab/>
      </w:r>
      <w:r w:rsidR="008E789D">
        <w:rPr>
          <w:sz w:val="28"/>
          <w:szCs w:val="28"/>
        </w:rPr>
        <w:tab/>
      </w:r>
      <w:r w:rsidR="008E789D">
        <w:rPr>
          <w:sz w:val="28"/>
          <w:szCs w:val="28"/>
        </w:rPr>
        <w:tab/>
        <w:t>Music: James R. Murray</w:t>
      </w:r>
      <w:r w:rsidR="00AA2040">
        <w:rPr>
          <w:sz w:val="26"/>
          <w:szCs w:val="26"/>
        </w:rPr>
        <w:tab/>
      </w:r>
    </w:p>
    <w:sectPr w:rsidR="004927D0" w:rsidRPr="004927D0" w:rsidSect="008A7ED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A"/>
    <w:rsid w:val="000148F4"/>
    <w:rsid w:val="00026B7C"/>
    <w:rsid w:val="00055BA7"/>
    <w:rsid w:val="0006000C"/>
    <w:rsid w:val="000735EA"/>
    <w:rsid w:val="00090285"/>
    <w:rsid w:val="004927D0"/>
    <w:rsid w:val="00492C9D"/>
    <w:rsid w:val="006145D4"/>
    <w:rsid w:val="00664729"/>
    <w:rsid w:val="00680465"/>
    <w:rsid w:val="007C66A0"/>
    <w:rsid w:val="008A7ED1"/>
    <w:rsid w:val="008E789D"/>
    <w:rsid w:val="00AA2040"/>
    <w:rsid w:val="00C70DF1"/>
    <w:rsid w:val="00CC702F"/>
    <w:rsid w:val="00CC7A26"/>
    <w:rsid w:val="00ED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0B6C"/>
  <w15:chartTrackingRefBased/>
  <w15:docId w15:val="{681B2A2E-068F-44AD-9FD0-4015388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5</cp:revision>
  <dcterms:created xsi:type="dcterms:W3CDTF">2021-06-15T20:06:00Z</dcterms:created>
  <dcterms:modified xsi:type="dcterms:W3CDTF">2021-06-28T15:15:00Z</dcterms:modified>
</cp:coreProperties>
</file>